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0A" w:rsidRPr="00282D0A" w:rsidRDefault="00282D0A" w:rsidP="00282D0A">
      <w:pPr>
        <w:pStyle w:val="ConsPlusTitle"/>
        <w:jc w:val="center"/>
        <w:rPr>
          <w:sz w:val="28"/>
          <w:szCs w:val="28"/>
        </w:rPr>
      </w:pPr>
      <w:r w:rsidRPr="00282D0A">
        <w:rPr>
          <w:sz w:val="28"/>
          <w:szCs w:val="28"/>
        </w:rPr>
        <w:t>ПЕРЕЧЕНЬ</w:t>
      </w:r>
    </w:p>
    <w:p w:rsidR="00282D0A" w:rsidRPr="00282D0A" w:rsidRDefault="00282D0A" w:rsidP="00282D0A">
      <w:pPr>
        <w:pStyle w:val="ConsPlusTitle"/>
        <w:jc w:val="center"/>
        <w:rPr>
          <w:sz w:val="28"/>
          <w:szCs w:val="28"/>
        </w:rPr>
      </w:pPr>
      <w:r w:rsidRPr="00282D0A">
        <w:rPr>
          <w:sz w:val="28"/>
          <w:szCs w:val="28"/>
        </w:rPr>
        <w:t>ДОКУМЕНТОВ, ПРЕДСТАВЛЯЕМЫХ ЛИЦАМИ, ПРЕТЕНДУЮЩИМИ</w:t>
      </w:r>
      <w:r>
        <w:rPr>
          <w:sz w:val="28"/>
          <w:szCs w:val="28"/>
        </w:rPr>
        <w:t xml:space="preserve"> </w:t>
      </w:r>
      <w:r w:rsidRPr="00282D0A">
        <w:rPr>
          <w:sz w:val="28"/>
          <w:szCs w:val="28"/>
        </w:rPr>
        <w:t>НА ЗАМЕЩЕНИЕ ДОЛЖНОСТЕЙ, ПО КОТОРЫМ ПРЕДУСМОТРЕНО</w:t>
      </w:r>
      <w:r>
        <w:rPr>
          <w:sz w:val="28"/>
          <w:szCs w:val="28"/>
        </w:rPr>
        <w:t xml:space="preserve"> </w:t>
      </w:r>
      <w:r w:rsidRPr="00282D0A">
        <w:rPr>
          <w:sz w:val="28"/>
          <w:szCs w:val="28"/>
        </w:rPr>
        <w:t>ПРИСВОЕНИЕ СПЕЦИАЛЬНЫХ ЗВАНИЙ, И ДОЛЖНОСТЕЙ ФЕДЕРАЛЬНЫХ</w:t>
      </w:r>
    </w:p>
    <w:p w:rsidR="00282D0A" w:rsidRPr="00282D0A" w:rsidRDefault="00282D0A" w:rsidP="00282D0A">
      <w:pPr>
        <w:pStyle w:val="ConsPlusTitle"/>
        <w:jc w:val="center"/>
        <w:rPr>
          <w:sz w:val="28"/>
          <w:szCs w:val="28"/>
        </w:rPr>
      </w:pPr>
      <w:r w:rsidRPr="00282D0A">
        <w:rPr>
          <w:sz w:val="28"/>
          <w:szCs w:val="28"/>
        </w:rPr>
        <w:t>ГОСУДАРСТВЕННЫХ ГРАЖДАНСКИХ СЛУЖАЩИХ СЛЕДСТВЕННОГО</w:t>
      </w:r>
      <w:r>
        <w:rPr>
          <w:sz w:val="28"/>
          <w:szCs w:val="28"/>
        </w:rPr>
        <w:t xml:space="preserve"> </w:t>
      </w:r>
      <w:r w:rsidRPr="00282D0A">
        <w:rPr>
          <w:sz w:val="28"/>
          <w:szCs w:val="28"/>
        </w:rPr>
        <w:t>КОМИТЕТА РОССИЙСКОЙ ФЕДЕРАЦИИ</w:t>
      </w:r>
    </w:p>
    <w:p w:rsidR="00282D0A" w:rsidRPr="00282D0A" w:rsidRDefault="00282D0A" w:rsidP="00282D0A">
      <w:pPr>
        <w:pStyle w:val="ConsPlusNormal"/>
        <w:jc w:val="center"/>
        <w:rPr>
          <w:sz w:val="28"/>
          <w:szCs w:val="28"/>
        </w:rPr>
      </w:pPr>
    </w:p>
    <w:p w:rsidR="00282D0A" w:rsidRPr="00282D0A" w:rsidRDefault="00282D0A" w:rsidP="00282D0A">
      <w:pPr>
        <w:pStyle w:val="ConsPlusNormal"/>
        <w:ind w:firstLine="540"/>
        <w:jc w:val="both"/>
        <w:rPr>
          <w:sz w:val="28"/>
          <w:szCs w:val="28"/>
        </w:rPr>
      </w:pPr>
      <w:r w:rsidRPr="00282D0A">
        <w:rPr>
          <w:sz w:val="28"/>
          <w:szCs w:val="28"/>
        </w:rPr>
        <w:t>1. Личный листок по учету кадров (для поступающих на должности, по которым предусмотрено присвоение специальных званий), составленный в электронном виде, распечатанный и собственноручно подписанный.</w:t>
      </w:r>
    </w:p>
    <w:p w:rsidR="00282D0A" w:rsidRPr="00282D0A" w:rsidRDefault="00282D0A" w:rsidP="00282D0A">
      <w:pPr>
        <w:pStyle w:val="ConsPlusNormal"/>
        <w:ind w:firstLine="540"/>
        <w:jc w:val="both"/>
        <w:rPr>
          <w:sz w:val="28"/>
          <w:szCs w:val="28"/>
        </w:rPr>
      </w:pPr>
      <w:r w:rsidRPr="00282D0A">
        <w:rPr>
          <w:sz w:val="28"/>
          <w:szCs w:val="28"/>
        </w:rPr>
        <w:t>2. Анкета кандидата на должность в системе Следственного комитета Российской Федерации, составленная в электронном виде, распечатанная и собственноручно подписанная.</w:t>
      </w:r>
    </w:p>
    <w:p w:rsidR="00282D0A" w:rsidRPr="00282D0A" w:rsidRDefault="00282D0A" w:rsidP="00282D0A">
      <w:pPr>
        <w:pStyle w:val="ConsPlusNormal"/>
        <w:ind w:firstLine="540"/>
        <w:jc w:val="both"/>
        <w:rPr>
          <w:sz w:val="28"/>
          <w:szCs w:val="28"/>
        </w:rPr>
      </w:pPr>
      <w:r w:rsidRPr="00282D0A">
        <w:rPr>
          <w:sz w:val="28"/>
          <w:szCs w:val="28"/>
        </w:rPr>
        <w:t xml:space="preserve">3. Анкета, собственноручно заполненная и подписанная гражданином Российской Федерации, поступающим на федеральную государственную гражданскую службу, по </w:t>
      </w:r>
      <w:hyperlink r:id="rId4" w:history="1">
        <w:r w:rsidRPr="00E958EF">
          <w:rPr>
            <w:sz w:val="28"/>
            <w:szCs w:val="28"/>
          </w:rPr>
          <w:t>форме</w:t>
        </w:r>
      </w:hyperlink>
      <w:r w:rsidRPr="00282D0A">
        <w:rPr>
          <w:sz w:val="28"/>
          <w:szCs w:val="28"/>
        </w:rPr>
        <w:t xml:space="preserve">, утвержденной распоряжением Правительства Российской Федерации от 26.05.2005 </w:t>
      </w:r>
      <w:r w:rsidR="00E958EF">
        <w:rPr>
          <w:sz w:val="28"/>
          <w:szCs w:val="28"/>
        </w:rPr>
        <w:t>№</w:t>
      </w:r>
      <w:r w:rsidRPr="00282D0A">
        <w:rPr>
          <w:sz w:val="28"/>
          <w:szCs w:val="28"/>
        </w:rPr>
        <w:t xml:space="preserve"> 667-р, с приложением фотографии.</w:t>
      </w:r>
    </w:p>
    <w:p w:rsidR="00282D0A" w:rsidRPr="00282D0A" w:rsidRDefault="00282D0A" w:rsidP="00282D0A">
      <w:pPr>
        <w:pStyle w:val="ConsPlusNormal"/>
        <w:ind w:firstLine="540"/>
        <w:jc w:val="both"/>
        <w:rPr>
          <w:sz w:val="28"/>
          <w:szCs w:val="28"/>
        </w:rPr>
      </w:pPr>
      <w:r w:rsidRPr="00282D0A">
        <w:rPr>
          <w:sz w:val="28"/>
          <w:szCs w:val="28"/>
        </w:rPr>
        <w:t>4.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p>
    <w:p w:rsidR="00282D0A" w:rsidRPr="00282D0A" w:rsidRDefault="00282D0A" w:rsidP="00282D0A">
      <w:pPr>
        <w:pStyle w:val="ConsPlusNormal"/>
        <w:ind w:firstLine="540"/>
        <w:jc w:val="both"/>
        <w:rPr>
          <w:sz w:val="28"/>
          <w:szCs w:val="28"/>
        </w:rPr>
      </w:pPr>
      <w:r w:rsidRPr="00282D0A">
        <w:rPr>
          <w:sz w:val="28"/>
          <w:szCs w:val="28"/>
        </w:rPr>
        <w:t>5. Заявление о поступлении на федеральную государственную гражданскую службу и замещении должности федерального государственного гражданского служащего Следственного комитета Российской Федерации, собственноручно составленное.</w:t>
      </w:r>
    </w:p>
    <w:p w:rsidR="00282D0A" w:rsidRPr="00282D0A" w:rsidRDefault="00282D0A" w:rsidP="00282D0A">
      <w:pPr>
        <w:pStyle w:val="ConsPlusNormal"/>
        <w:ind w:firstLine="540"/>
        <w:jc w:val="both"/>
        <w:rPr>
          <w:sz w:val="28"/>
          <w:szCs w:val="28"/>
        </w:rPr>
      </w:pPr>
      <w:r w:rsidRPr="00282D0A">
        <w:rPr>
          <w:sz w:val="28"/>
          <w:szCs w:val="28"/>
        </w:rPr>
        <w:t>6. Автобиография (пишется собственноручно).</w:t>
      </w:r>
    </w:p>
    <w:p w:rsidR="00282D0A" w:rsidRPr="00282D0A" w:rsidRDefault="00282D0A" w:rsidP="00282D0A">
      <w:pPr>
        <w:pStyle w:val="ConsPlusNormal"/>
        <w:ind w:firstLine="540"/>
        <w:jc w:val="both"/>
        <w:rPr>
          <w:sz w:val="28"/>
          <w:szCs w:val="28"/>
        </w:rPr>
      </w:pPr>
      <w:r w:rsidRPr="00282D0A">
        <w:rPr>
          <w:sz w:val="28"/>
          <w:szCs w:val="28"/>
        </w:rPr>
        <w:t>7. Заявление о согласии на проведение проверочных мероприятий.</w:t>
      </w:r>
    </w:p>
    <w:p w:rsidR="00282D0A" w:rsidRPr="00282D0A" w:rsidRDefault="00282D0A" w:rsidP="00282D0A">
      <w:pPr>
        <w:pStyle w:val="ConsPlusNormal"/>
        <w:ind w:firstLine="540"/>
        <w:jc w:val="both"/>
        <w:rPr>
          <w:sz w:val="28"/>
          <w:szCs w:val="28"/>
        </w:rPr>
      </w:pPr>
      <w:r w:rsidRPr="00282D0A">
        <w:rPr>
          <w:sz w:val="28"/>
          <w:szCs w:val="28"/>
        </w:rPr>
        <w:t>8. Письменное согласие на обработку персональных данных.</w:t>
      </w:r>
    </w:p>
    <w:p w:rsidR="00282D0A" w:rsidRPr="00282D0A" w:rsidRDefault="00282D0A" w:rsidP="00282D0A">
      <w:pPr>
        <w:pStyle w:val="ConsPlusNormal"/>
        <w:ind w:firstLine="540"/>
        <w:jc w:val="both"/>
        <w:rPr>
          <w:sz w:val="28"/>
          <w:szCs w:val="28"/>
        </w:rPr>
      </w:pPr>
      <w:r w:rsidRPr="00282D0A">
        <w:rPr>
          <w:sz w:val="28"/>
          <w:szCs w:val="28"/>
        </w:rPr>
        <w:t>9. Диплом об образовании с приложением к нему. При представлении диплома об образовании и приложения к нему на национальном языке представляется заверенный в установленном законодательством Российской Федерации порядке перевод.</w:t>
      </w:r>
    </w:p>
    <w:p w:rsidR="00282D0A" w:rsidRPr="00282D0A" w:rsidRDefault="00282D0A" w:rsidP="00282D0A">
      <w:pPr>
        <w:pStyle w:val="ConsPlusNormal"/>
        <w:ind w:firstLine="540"/>
        <w:jc w:val="both"/>
        <w:rPr>
          <w:sz w:val="28"/>
          <w:szCs w:val="28"/>
        </w:rPr>
      </w:pPr>
      <w:r w:rsidRPr="00282D0A">
        <w:rPr>
          <w:sz w:val="28"/>
          <w:szCs w:val="28"/>
        </w:rPr>
        <w:t>10. Документы Федеральной службы по надзору в сфере образования и науки о признании Министерством образования и науки Российской Федерации диплома о высшем профессиональном образовании эквивалентным российскому диплому о высшем профессиональном образовании с соответствующим равенством прав при продолжении обучения и в профессиональной деятельности (для лиц, завершивших обучение после распада СССР в вузах, находящихся на территории бывших союзных республик).</w:t>
      </w:r>
    </w:p>
    <w:p w:rsidR="00282D0A" w:rsidRPr="00282D0A" w:rsidRDefault="00282D0A" w:rsidP="00282D0A">
      <w:pPr>
        <w:pStyle w:val="ConsPlusNormal"/>
        <w:ind w:firstLine="540"/>
        <w:jc w:val="both"/>
        <w:rPr>
          <w:sz w:val="28"/>
          <w:szCs w:val="28"/>
        </w:rPr>
      </w:pPr>
      <w:r w:rsidRPr="00282D0A">
        <w:rPr>
          <w:sz w:val="28"/>
          <w:szCs w:val="28"/>
        </w:rPr>
        <w:t>11. Документы, подтверждающие государственную аккредитацию образовательной организации (для негосударственных образовательных организаций).</w:t>
      </w:r>
    </w:p>
    <w:p w:rsidR="00282D0A" w:rsidRPr="00282D0A" w:rsidRDefault="00282D0A" w:rsidP="00282D0A">
      <w:pPr>
        <w:pStyle w:val="ConsPlusNormal"/>
        <w:ind w:firstLine="540"/>
        <w:jc w:val="both"/>
        <w:rPr>
          <w:sz w:val="28"/>
          <w:szCs w:val="28"/>
        </w:rPr>
      </w:pPr>
      <w:r w:rsidRPr="00282D0A">
        <w:rPr>
          <w:sz w:val="28"/>
          <w:szCs w:val="28"/>
        </w:rPr>
        <w:lastRenderedPageBreak/>
        <w:t>12. Документы о присвоении ученой степени и ученого звания (при наличии).</w:t>
      </w:r>
    </w:p>
    <w:p w:rsidR="00282D0A" w:rsidRPr="00282D0A" w:rsidRDefault="00282D0A" w:rsidP="00282D0A">
      <w:pPr>
        <w:pStyle w:val="ConsPlusNormal"/>
        <w:ind w:firstLine="540"/>
        <w:jc w:val="both"/>
        <w:rPr>
          <w:sz w:val="28"/>
          <w:szCs w:val="28"/>
        </w:rPr>
      </w:pPr>
      <w:r w:rsidRPr="00282D0A">
        <w:rPr>
          <w:sz w:val="28"/>
          <w:szCs w:val="28"/>
        </w:rPr>
        <w:t>13. Документы, подтверждающие профессиональную переподготовку, повышение квалификации.</w:t>
      </w:r>
    </w:p>
    <w:p w:rsidR="00282D0A" w:rsidRPr="00282D0A" w:rsidRDefault="00282D0A" w:rsidP="00282D0A">
      <w:pPr>
        <w:pStyle w:val="ConsPlusNormal"/>
        <w:ind w:firstLine="540"/>
        <w:jc w:val="both"/>
        <w:rPr>
          <w:sz w:val="28"/>
          <w:szCs w:val="28"/>
        </w:rPr>
      </w:pPr>
      <w:r w:rsidRPr="00282D0A">
        <w:rPr>
          <w:sz w:val="28"/>
          <w:szCs w:val="28"/>
        </w:rPr>
        <w:t>14. Удостоверения о награждении государственными, ведомственными и иными наградами (при наличии).</w:t>
      </w:r>
    </w:p>
    <w:p w:rsidR="00282D0A" w:rsidRPr="00282D0A" w:rsidRDefault="00282D0A" w:rsidP="00282D0A">
      <w:pPr>
        <w:pStyle w:val="ConsPlusNormal"/>
        <w:ind w:firstLine="540"/>
        <w:jc w:val="both"/>
        <w:rPr>
          <w:sz w:val="28"/>
          <w:szCs w:val="28"/>
        </w:rPr>
      </w:pPr>
      <w:r w:rsidRPr="00282D0A">
        <w:rPr>
          <w:sz w:val="28"/>
          <w:szCs w:val="28"/>
        </w:rPr>
        <w:t>15. Паспорт гражданина Российской Федерации.</w:t>
      </w:r>
    </w:p>
    <w:p w:rsidR="00282D0A" w:rsidRPr="00282D0A" w:rsidRDefault="00282D0A" w:rsidP="00282D0A">
      <w:pPr>
        <w:pStyle w:val="ConsPlusNormal"/>
        <w:ind w:firstLine="540"/>
        <w:jc w:val="both"/>
        <w:rPr>
          <w:sz w:val="28"/>
          <w:szCs w:val="28"/>
        </w:rPr>
      </w:pPr>
      <w:r w:rsidRPr="00282D0A">
        <w:rPr>
          <w:sz w:val="28"/>
          <w:szCs w:val="28"/>
        </w:rPr>
        <w:t>16. Копия паспорта супруги (супруга).</w:t>
      </w:r>
    </w:p>
    <w:p w:rsidR="00282D0A" w:rsidRPr="00282D0A" w:rsidRDefault="00282D0A" w:rsidP="00282D0A">
      <w:pPr>
        <w:pStyle w:val="ConsPlusNormal"/>
        <w:ind w:firstLine="540"/>
        <w:jc w:val="both"/>
        <w:rPr>
          <w:sz w:val="28"/>
          <w:szCs w:val="28"/>
        </w:rPr>
      </w:pPr>
      <w:r w:rsidRPr="00282D0A">
        <w:rPr>
          <w:sz w:val="28"/>
          <w:szCs w:val="28"/>
        </w:rPr>
        <w:t>17. Свидетельства о государственной регистрации актов гражданского состояния (о заключении брака (расторжении брака), рождении детей и другие).</w:t>
      </w:r>
    </w:p>
    <w:p w:rsidR="00282D0A" w:rsidRPr="00282D0A" w:rsidRDefault="00282D0A" w:rsidP="00282D0A">
      <w:pPr>
        <w:pStyle w:val="ConsPlusNormal"/>
        <w:ind w:firstLine="540"/>
        <w:jc w:val="both"/>
        <w:rPr>
          <w:sz w:val="28"/>
          <w:szCs w:val="28"/>
        </w:rPr>
      </w:pPr>
      <w:r w:rsidRPr="00282D0A">
        <w:rPr>
          <w:sz w:val="28"/>
          <w:szCs w:val="28"/>
        </w:rPr>
        <w:t>18. Военный билет или приписное свидетельство с необходимыми отметками (для военнообязанных и лиц, подлежащих призыву на военную службу).</w:t>
      </w:r>
    </w:p>
    <w:p w:rsidR="00282D0A" w:rsidRPr="00282D0A" w:rsidRDefault="00282D0A" w:rsidP="00282D0A">
      <w:pPr>
        <w:pStyle w:val="ConsPlusNormal"/>
        <w:ind w:firstLine="540"/>
        <w:jc w:val="both"/>
        <w:rPr>
          <w:sz w:val="28"/>
          <w:szCs w:val="28"/>
        </w:rPr>
      </w:pPr>
      <w:r w:rsidRPr="00282D0A">
        <w:rPr>
          <w:sz w:val="28"/>
          <w:szCs w:val="28"/>
        </w:rPr>
        <w:t>19. Удостоверение, предъявитель которого имеет права и льготы, установленные законодательством Российской Федерации (при наличии).</w:t>
      </w:r>
    </w:p>
    <w:p w:rsidR="00E958EF" w:rsidRDefault="00282D0A" w:rsidP="00282D0A">
      <w:pPr>
        <w:pStyle w:val="ConsPlusNormal"/>
        <w:ind w:firstLine="540"/>
        <w:jc w:val="both"/>
        <w:rPr>
          <w:sz w:val="28"/>
          <w:szCs w:val="28"/>
        </w:rPr>
      </w:pPr>
      <w:r w:rsidRPr="00282D0A">
        <w:rPr>
          <w:sz w:val="28"/>
          <w:szCs w:val="28"/>
        </w:rPr>
        <w:t>20. Медицинское заключение установленной формы</w:t>
      </w:r>
      <w:r w:rsidR="00E958EF">
        <w:rPr>
          <w:sz w:val="28"/>
          <w:szCs w:val="28"/>
        </w:rPr>
        <w:t>:</w:t>
      </w:r>
    </w:p>
    <w:p w:rsidR="00E958EF" w:rsidRDefault="00282D0A" w:rsidP="00282D0A">
      <w:pPr>
        <w:pStyle w:val="ConsPlusNormal"/>
        <w:ind w:firstLine="540"/>
        <w:jc w:val="both"/>
        <w:rPr>
          <w:sz w:val="28"/>
          <w:szCs w:val="28"/>
        </w:rPr>
      </w:pPr>
      <w:r w:rsidRPr="00282D0A">
        <w:rPr>
          <w:sz w:val="28"/>
          <w:szCs w:val="28"/>
        </w:rPr>
        <w:t xml:space="preserve">для кандидатов на должности, по которым предусмотрено присвоение специальных званий,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w:t>
      </w:r>
      <w:hyperlink r:id="rId5" w:history="1">
        <w:r w:rsidRPr="00E958EF">
          <w:rPr>
            <w:sz w:val="28"/>
            <w:szCs w:val="28"/>
          </w:rPr>
          <w:t>форме</w:t>
        </w:r>
      </w:hyperlink>
      <w:r w:rsidRPr="00282D0A">
        <w:rPr>
          <w:sz w:val="28"/>
          <w:szCs w:val="28"/>
        </w:rPr>
        <w:t xml:space="preserve">, утвержденной постановлением Правительства Российской Федерации от 31.05.2014 </w:t>
      </w:r>
      <w:r w:rsidR="00E958EF">
        <w:rPr>
          <w:sz w:val="28"/>
          <w:szCs w:val="28"/>
        </w:rPr>
        <w:t>№</w:t>
      </w:r>
      <w:r w:rsidRPr="00282D0A">
        <w:rPr>
          <w:sz w:val="28"/>
          <w:szCs w:val="28"/>
        </w:rPr>
        <w:t xml:space="preserve"> 500 "О медицинском освидетельствовании лиц на наличие или отсутствие заболевания,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w:t>
      </w:r>
    </w:p>
    <w:p w:rsidR="00282D0A" w:rsidRPr="00282D0A" w:rsidRDefault="00282D0A" w:rsidP="00282D0A">
      <w:pPr>
        <w:pStyle w:val="ConsPlusNormal"/>
        <w:ind w:firstLine="540"/>
        <w:jc w:val="both"/>
        <w:rPr>
          <w:sz w:val="28"/>
          <w:szCs w:val="28"/>
        </w:rPr>
      </w:pPr>
      <w:r w:rsidRPr="00282D0A">
        <w:rPr>
          <w:sz w:val="28"/>
          <w:szCs w:val="28"/>
        </w:rPr>
        <w:t xml:space="preserve">для кандидатов на должности федеральной государственной гражданской службы -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6" w:history="1">
        <w:r w:rsidRPr="00E958EF">
          <w:rPr>
            <w:sz w:val="28"/>
            <w:szCs w:val="28"/>
          </w:rPr>
          <w:t xml:space="preserve">форме </w:t>
        </w:r>
        <w:r w:rsidR="00E958EF">
          <w:rPr>
            <w:sz w:val="28"/>
            <w:szCs w:val="28"/>
          </w:rPr>
          <w:t>№</w:t>
        </w:r>
        <w:r w:rsidRPr="00E958EF">
          <w:rPr>
            <w:sz w:val="28"/>
            <w:szCs w:val="28"/>
          </w:rPr>
          <w:t xml:space="preserve"> 001-ГС/у</w:t>
        </w:r>
      </w:hyperlink>
      <w:r w:rsidRPr="00282D0A">
        <w:rPr>
          <w:sz w:val="28"/>
          <w:szCs w:val="28"/>
        </w:rPr>
        <w:t xml:space="preserve">, утвержденной приказом Министерства здравоохранения и социального развития Российской Федерации от 14.12.2009 </w:t>
      </w:r>
      <w:r w:rsidR="00E958EF">
        <w:rPr>
          <w:sz w:val="28"/>
          <w:szCs w:val="28"/>
        </w:rPr>
        <w:t>№</w:t>
      </w:r>
      <w:r w:rsidRPr="00282D0A">
        <w:rPr>
          <w:sz w:val="28"/>
          <w:szCs w:val="28"/>
        </w:rPr>
        <w:t xml:space="preserve">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282D0A" w:rsidRPr="00282D0A" w:rsidRDefault="00282D0A" w:rsidP="00282D0A">
      <w:pPr>
        <w:pStyle w:val="ConsPlusNormal"/>
        <w:ind w:firstLine="540"/>
        <w:jc w:val="both"/>
        <w:rPr>
          <w:sz w:val="28"/>
          <w:szCs w:val="28"/>
        </w:rPr>
      </w:pPr>
      <w:r w:rsidRPr="00282D0A">
        <w:rPr>
          <w:sz w:val="28"/>
          <w:szCs w:val="28"/>
        </w:rPr>
        <w:t>21.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282D0A" w:rsidRPr="00282D0A" w:rsidRDefault="00282D0A" w:rsidP="00282D0A">
      <w:pPr>
        <w:pStyle w:val="ConsPlusNormal"/>
        <w:ind w:firstLine="540"/>
        <w:jc w:val="both"/>
        <w:rPr>
          <w:sz w:val="28"/>
          <w:szCs w:val="28"/>
        </w:rPr>
      </w:pPr>
      <w:r w:rsidRPr="00282D0A">
        <w:rPr>
          <w:sz w:val="28"/>
          <w:szCs w:val="28"/>
        </w:rPr>
        <w:lastRenderedPageBreak/>
        <w:t xml:space="preserve">22. Справка об отсутствии медицинских противопоказаний для работы 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к государственной тайне), по </w:t>
      </w:r>
      <w:hyperlink r:id="rId7" w:history="1">
        <w:r w:rsidRPr="00E958EF">
          <w:rPr>
            <w:sz w:val="28"/>
            <w:szCs w:val="28"/>
          </w:rPr>
          <w:t>форме</w:t>
        </w:r>
      </w:hyperlink>
      <w:r w:rsidRPr="00282D0A">
        <w:rPr>
          <w:sz w:val="28"/>
          <w:szCs w:val="28"/>
        </w:rPr>
        <w:t xml:space="preserve">, утвержденной приказом Министерства здравоохранения и социального развития Российской Федерации от 26.08.2011 </w:t>
      </w:r>
      <w:r w:rsidR="00E958EF">
        <w:rPr>
          <w:sz w:val="28"/>
          <w:szCs w:val="28"/>
        </w:rPr>
        <w:t>№</w:t>
      </w:r>
      <w:r w:rsidRPr="00282D0A">
        <w:rPr>
          <w:sz w:val="28"/>
          <w:szCs w:val="28"/>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282D0A" w:rsidRPr="00282D0A" w:rsidRDefault="00282D0A" w:rsidP="00282D0A">
      <w:pPr>
        <w:pStyle w:val="ConsPlusNormal"/>
        <w:ind w:firstLine="540"/>
        <w:jc w:val="both"/>
        <w:rPr>
          <w:sz w:val="28"/>
          <w:szCs w:val="28"/>
        </w:rPr>
      </w:pPr>
      <w:r w:rsidRPr="00282D0A">
        <w:rPr>
          <w:sz w:val="28"/>
          <w:szCs w:val="28"/>
        </w:rPr>
        <w:t>23. Полис обязательного медицинского страхования.</w:t>
      </w:r>
    </w:p>
    <w:p w:rsidR="00282D0A" w:rsidRPr="00282D0A" w:rsidRDefault="00282D0A" w:rsidP="00282D0A">
      <w:pPr>
        <w:pStyle w:val="ConsPlusNormal"/>
        <w:ind w:firstLine="540"/>
        <w:jc w:val="both"/>
        <w:rPr>
          <w:sz w:val="28"/>
          <w:szCs w:val="28"/>
        </w:rPr>
      </w:pPr>
      <w:r w:rsidRPr="00282D0A">
        <w:rPr>
          <w:sz w:val="28"/>
          <w:szCs w:val="28"/>
        </w:rPr>
        <w:t>24. Свидетельство о постановке на учет в налоговом органе.</w:t>
      </w:r>
    </w:p>
    <w:p w:rsidR="00282D0A" w:rsidRPr="00282D0A" w:rsidRDefault="00282D0A" w:rsidP="00282D0A">
      <w:pPr>
        <w:pStyle w:val="ConsPlusNormal"/>
        <w:ind w:firstLine="540"/>
        <w:jc w:val="both"/>
        <w:rPr>
          <w:sz w:val="28"/>
          <w:szCs w:val="28"/>
        </w:rPr>
      </w:pPr>
      <w:r w:rsidRPr="00282D0A">
        <w:rPr>
          <w:sz w:val="28"/>
          <w:szCs w:val="28"/>
        </w:rPr>
        <w:t>25. Страховое свидетельство обязательного пенсионного страхования.</w:t>
      </w:r>
    </w:p>
    <w:p w:rsidR="00282D0A" w:rsidRPr="00282D0A" w:rsidRDefault="00282D0A" w:rsidP="00282D0A">
      <w:pPr>
        <w:pStyle w:val="ConsPlusNormal"/>
        <w:ind w:firstLine="540"/>
        <w:jc w:val="both"/>
        <w:rPr>
          <w:sz w:val="28"/>
          <w:szCs w:val="28"/>
        </w:rPr>
      </w:pPr>
      <w:r w:rsidRPr="00282D0A">
        <w:rPr>
          <w:sz w:val="28"/>
          <w:szCs w:val="28"/>
        </w:rPr>
        <w:t>26.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282D0A" w:rsidRPr="00282D0A" w:rsidRDefault="00282D0A" w:rsidP="00282D0A">
      <w:pPr>
        <w:pStyle w:val="ConsPlusNormal"/>
        <w:ind w:firstLine="540"/>
        <w:jc w:val="both"/>
        <w:rPr>
          <w:sz w:val="28"/>
          <w:szCs w:val="28"/>
        </w:rPr>
      </w:pPr>
      <w:r w:rsidRPr="00282D0A">
        <w:rPr>
          <w:sz w:val="28"/>
          <w:szCs w:val="28"/>
        </w:rPr>
        <w:t>27.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282D0A" w:rsidRPr="00282D0A" w:rsidRDefault="00282D0A" w:rsidP="00282D0A">
      <w:pPr>
        <w:pStyle w:val="ConsPlusNormal"/>
        <w:ind w:firstLine="540"/>
        <w:jc w:val="both"/>
        <w:rPr>
          <w:sz w:val="28"/>
          <w:szCs w:val="28"/>
        </w:rPr>
      </w:pPr>
      <w:r w:rsidRPr="00282D0A">
        <w:rPr>
          <w:sz w:val="28"/>
          <w:szCs w:val="28"/>
        </w:rPr>
        <w:t xml:space="preserve">28. Справка о доходах по </w:t>
      </w:r>
      <w:hyperlink r:id="rId8" w:history="1">
        <w:r w:rsidRPr="00E958EF">
          <w:rPr>
            <w:sz w:val="28"/>
            <w:szCs w:val="28"/>
          </w:rPr>
          <w:t>форме 2-НДФЛ</w:t>
        </w:r>
      </w:hyperlink>
      <w:r w:rsidRPr="00282D0A">
        <w:rPr>
          <w:sz w:val="28"/>
          <w:szCs w:val="28"/>
        </w:rPr>
        <w:t xml:space="preserve">, утвержденной приказом Федеральной налоговой службы от 30.10.2015 </w:t>
      </w:r>
      <w:r w:rsidR="00E958EF">
        <w:rPr>
          <w:sz w:val="28"/>
          <w:szCs w:val="28"/>
        </w:rPr>
        <w:t>№</w:t>
      </w:r>
      <w:r w:rsidRPr="00282D0A">
        <w:rPr>
          <w:sz w:val="28"/>
          <w:szCs w:val="28"/>
        </w:rPr>
        <w:t xml:space="preserve"> ММВ-7-11/485@ "Об утверждении формы сведений о доходах физического лица, порядка заполнения и формата ее представления в электронной форме" (для лиц, работавших в других организациях, учреждениях, на предприятиях).</w:t>
      </w:r>
    </w:p>
    <w:p w:rsidR="00282D0A" w:rsidRPr="00282D0A" w:rsidRDefault="00282D0A" w:rsidP="00282D0A">
      <w:pPr>
        <w:pStyle w:val="ConsPlusNormal"/>
        <w:ind w:firstLine="540"/>
        <w:jc w:val="both"/>
        <w:rPr>
          <w:sz w:val="28"/>
          <w:szCs w:val="28"/>
        </w:rPr>
      </w:pPr>
      <w:r w:rsidRPr="00282D0A">
        <w:rPr>
          <w:sz w:val="28"/>
          <w:szCs w:val="28"/>
        </w:rPr>
        <w:t xml:space="preserve">29. Справка о наличии (отсутствии) судимости и (или) факта уголовного преследования либо о прекращении уголовного преследования, выданная по </w:t>
      </w:r>
      <w:hyperlink r:id="rId9" w:history="1">
        <w:r w:rsidRPr="00E958EF">
          <w:rPr>
            <w:sz w:val="28"/>
            <w:szCs w:val="28"/>
          </w:rPr>
          <w:t>форме</w:t>
        </w:r>
      </w:hyperlink>
      <w:r w:rsidRPr="00282D0A">
        <w:rPr>
          <w:sz w:val="28"/>
          <w:szCs w:val="28"/>
        </w:rPr>
        <w:t xml:space="preserve">,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07.11.2011 </w:t>
      </w:r>
      <w:r w:rsidR="00E958EF">
        <w:rPr>
          <w:sz w:val="28"/>
          <w:szCs w:val="28"/>
        </w:rPr>
        <w:t>№</w:t>
      </w:r>
      <w:r w:rsidRPr="00282D0A">
        <w:rPr>
          <w:sz w:val="28"/>
          <w:szCs w:val="28"/>
        </w:rPr>
        <w:t xml:space="preserve"> 1121.</w:t>
      </w:r>
    </w:p>
    <w:p w:rsidR="00282D0A" w:rsidRPr="00282D0A" w:rsidRDefault="00282D0A" w:rsidP="00282D0A">
      <w:pPr>
        <w:pStyle w:val="ConsPlusNormal"/>
        <w:ind w:firstLine="540"/>
        <w:jc w:val="both"/>
        <w:rPr>
          <w:sz w:val="28"/>
          <w:szCs w:val="28"/>
        </w:rPr>
      </w:pPr>
      <w:r w:rsidRPr="00282D0A">
        <w:rPr>
          <w:sz w:val="28"/>
          <w:szCs w:val="28"/>
        </w:rPr>
        <w:t>30. Трудовая книжка с записью об увольнении с последнего места службы (работы).</w:t>
      </w:r>
    </w:p>
    <w:p w:rsidR="00282D0A" w:rsidRPr="00282D0A" w:rsidRDefault="00282D0A" w:rsidP="00282D0A">
      <w:pPr>
        <w:pStyle w:val="ConsPlusNormal"/>
        <w:ind w:firstLine="540"/>
        <w:jc w:val="both"/>
        <w:rPr>
          <w:sz w:val="28"/>
          <w:szCs w:val="28"/>
        </w:rPr>
      </w:pPr>
      <w:r w:rsidRPr="00282D0A">
        <w:rPr>
          <w:sz w:val="28"/>
          <w:szCs w:val="28"/>
        </w:rPr>
        <w:t xml:space="preserve">31. По три цветные фотографии на матовой тонкой фотобумаге размером 3,5 х </w:t>
      </w:r>
      <w:smartTag w:uri="urn:schemas-microsoft-com:office:smarttags" w:element="metricconverter">
        <w:smartTagPr>
          <w:attr w:name="ProductID" w:val="4,5 см"/>
        </w:smartTagPr>
        <w:r w:rsidRPr="00282D0A">
          <w:rPr>
            <w:sz w:val="28"/>
            <w:szCs w:val="28"/>
          </w:rPr>
          <w:t>4,5 см</w:t>
        </w:r>
      </w:smartTag>
      <w:r w:rsidRPr="00282D0A">
        <w:rPr>
          <w:sz w:val="28"/>
          <w:szCs w:val="28"/>
        </w:rPr>
        <w:t xml:space="preserve"> и 4 х </w:t>
      </w:r>
      <w:smartTag w:uri="urn:schemas-microsoft-com:office:smarttags" w:element="metricconverter">
        <w:smartTagPr>
          <w:attr w:name="ProductID" w:val="6 см"/>
        </w:smartTagPr>
        <w:r w:rsidRPr="00282D0A">
          <w:rPr>
            <w:sz w:val="28"/>
            <w:szCs w:val="28"/>
          </w:rPr>
          <w:t>6 см</w:t>
        </w:r>
      </w:smartTag>
      <w:r w:rsidRPr="00282D0A">
        <w:rPr>
          <w:sz w:val="28"/>
          <w:szCs w:val="28"/>
        </w:rPr>
        <w:t xml:space="preserve"> (для лиц, имеющих специальное звание, - также одна фотография размером 9 х </w:t>
      </w:r>
      <w:smartTag w:uri="urn:schemas-microsoft-com:office:smarttags" w:element="metricconverter">
        <w:smartTagPr>
          <w:attr w:name="ProductID" w:val="12 см"/>
        </w:smartTagPr>
        <w:r w:rsidRPr="00282D0A">
          <w:rPr>
            <w:sz w:val="28"/>
            <w:szCs w:val="28"/>
          </w:rPr>
          <w:t>12 см</w:t>
        </w:r>
      </w:smartTag>
      <w:r w:rsidRPr="00282D0A">
        <w:rPr>
          <w:sz w:val="28"/>
          <w:szCs w:val="28"/>
        </w:rPr>
        <w:t>, все фотографии - в парадной форменной одежде, китель (жакет) синего цвета, без головного убора, бюст, анфас).</w:t>
      </w:r>
    </w:p>
    <w:p w:rsidR="00282D0A" w:rsidRPr="00282D0A" w:rsidRDefault="00282D0A" w:rsidP="00282D0A">
      <w:pPr>
        <w:pStyle w:val="ConsPlusNormal"/>
        <w:ind w:firstLine="540"/>
        <w:jc w:val="both"/>
        <w:rPr>
          <w:sz w:val="28"/>
          <w:szCs w:val="28"/>
        </w:rPr>
      </w:pPr>
      <w:r w:rsidRPr="00282D0A">
        <w:rPr>
          <w:sz w:val="28"/>
          <w:szCs w:val="28"/>
        </w:rPr>
        <w:t>32. Заверенная надлежащим образом выписка из правового акта или копия правового акта о присвоении классного чина иного вида государственной службы, дипломатического ранга, воинского или специального звания (для лиц, ранее занимавших должности иного вида государственной службы).</w:t>
      </w:r>
    </w:p>
    <w:p w:rsidR="00282D0A" w:rsidRPr="00282D0A" w:rsidRDefault="00282D0A" w:rsidP="00282D0A">
      <w:pPr>
        <w:pStyle w:val="ConsPlusNormal"/>
        <w:ind w:firstLine="540"/>
        <w:jc w:val="both"/>
        <w:rPr>
          <w:sz w:val="28"/>
          <w:szCs w:val="28"/>
        </w:rPr>
      </w:pPr>
      <w:r w:rsidRPr="00282D0A">
        <w:rPr>
          <w:sz w:val="28"/>
          <w:szCs w:val="28"/>
        </w:rPr>
        <w:lastRenderedPageBreak/>
        <w:t>33. 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282D0A" w:rsidRPr="00282D0A" w:rsidRDefault="00282D0A" w:rsidP="00282D0A">
      <w:pPr>
        <w:pStyle w:val="ConsPlusNormal"/>
        <w:ind w:firstLine="540"/>
        <w:jc w:val="both"/>
        <w:rPr>
          <w:sz w:val="28"/>
          <w:szCs w:val="28"/>
        </w:rPr>
      </w:pPr>
      <w:r w:rsidRPr="00282D0A">
        <w:rPr>
          <w:sz w:val="28"/>
          <w:szCs w:val="28"/>
        </w:rPr>
        <w:t xml:space="preserve">независимо от места рождения не имевших на 06.02.1992 регистрации по месту жительства в Российской Федерации, то есть на дату вступления в силу </w:t>
      </w:r>
      <w:hyperlink r:id="rId10" w:history="1">
        <w:r w:rsidRPr="00E958EF">
          <w:rPr>
            <w:sz w:val="28"/>
            <w:szCs w:val="28"/>
          </w:rPr>
          <w:t>Закона</w:t>
        </w:r>
      </w:hyperlink>
      <w:r w:rsidRPr="00282D0A">
        <w:rPr>
          <w:sz w:val="28"/>
          <w:szCs w:val="28"/>
        </w:rPr>
        <w:t xml:space="preserve"> Российской Федерации от 28.11.1991 </w:t>
      </w:r>
      <w:r w:rsidR="00E958EF">
        <w:rPr>
          <w:sz w:val="28"/>
          <w:szCs w:val="28"/>
        </w:rPr>
        <w:t>№</w:t>
      </w:r>
      <w:r w:rsidRPr="00282D0A">
        <w:rPr>
          <w:sz w:val="28"/>
          <w:szCs w:val="28"/>
        </w:rPr>
        <w:t xml:space="preserve"> 1948-1 "О гражданстве Российской Федерации";</w:t>
      </w:r>
    </w:p>
    <w:p w:rsidR="00282D0A" w:rsidRPr="00282D0A" w:rsidRDefault="00282D0A" w:rsidP="00282D0A">
      <w:pPr>
        <w:pStyle w:val="ConsPlusNormal"/>
        <w:ind w:firstLine="540"/>
        <w:jc w:val="both"/>
        <w:rPr>
          <w:sz w:val="28"/>
          <w:szCs w:val="28"/>
        </w:rPr>
      </w:pPr>
      <w:r w:rsidRPr="00282D0A">
        <w:rPr>
          <w:sz w:val="28"/>
          <w:szCs w:val="28"/>
        </w:rPr>
        <w:t>документированных паспортом гражданина Российской Федерации в консульских учреждениях и дипломатических представительствах Российской Федерации;</w:t>
      </w:r>
    </w:p>
    <w:p w:rsidR="00282D0A" w:rsidRPr="00282D0A" w:rsidRDefault="00282D0A" w:rsidP="00282D0A">
      <w:pPr>
        <w:pStyle w:val="ConsPlusNormal"/>
        <w:ind w:firstLine="540"/>
        <w:jc w:val="both"/>
        <w:rPr>
          <w:sz w:val="28"/>
          <w:szCs w:val="28"/>
        </w:rPr>
      </w:pPr>
      <w:r w:rsidRPr="00282D0A">
        <w:rPr>
          <w:sz w:val="28"/>
          <w:szCs w:val="28"/>
        </w:rPr>
        <w:t>прибывших на территорию Российской Федерации после 06.02.1992 в несовершеннолетнем возрасте и первично документированных паспортом гражданина Российской Федерации;</w:t>
      </w:r>
    </w:p>
    <w:p w:rsidR="00282D0A" w:rsidRPr="00282D0A" w:rsidRDefault="00282D0A" w:rsidP="00282D0A">
      <w:pPr>
        <w:pStyle w:val="ConsPlusNormal"/>
        <w:ind w:firstLine="540"/>
        <w:jc w:val="both"/>
        <w:rPr>
          <w:sz w:val="28"/>
          <w:szCs w:val="28"/>
        </w:rPr>
      </w:pPr>
      <w:r w:rsidRPr="00282D0A">
        <w:rPr>
          <w:sz w:val="28"/>
          <w:szCs w:val="28"/>
        </w:rPr>
        <w:t>после 06.02.1992 выписанных (снятых с регистрационного учета) с территории Российской Федерации и проживавших за ее пределами;</w:t>
      </w:r>
    </w:p>
    <w:p w:rsidR="00282D0A" w:rsidRPr="00282D0A" w:rsidRDefault="00282D0A" w:rsidP="00282D0A">
      <w:pPr>
        <w:pStyle w:val="ConsPlusNormal"/>
        <w:ind w:firstLine="540"/>
        <w:jc w:val="both"/>
        <w:rPr>
          <w:sz w:val="28"/>
          <w:szCs w:val="28"/>
        </w:rPr>
      </w:pPr>
      <w:r w:rsidRPr="00282D0A">
        <w:rPr>
          <w:sz w:val="28"/>
          <w:szCs w:val="28"/>
        </w:rPr>
        <w:t>являвшихся военнослужащими, которые по состоянию на 06.02.1992 проходили службу за пределами Российской Федерации;</w:t>
      </w:r>
    </w:p>
    <w:p w:rsidR="00282D0A" w:rsidRPr="00282D0A" w:rsidRDefault="00282D0A" w:rsidP="00282D0A">
      <w:pPr>
        <w:pStyle w:val="ConsPlusNormal"/>
        <w:ind w:firstLine="540"/>
        <w:jc w:val="both"/>
        <w:rPr>
          <w:sz w:val="28"/>
          <w:szCs w:val="28"/>
        </w:rPr>
      </w:pPr>
      <w:r w:rsidRPr="00282D0A">
        <w:rPr>
          <w:sz w:val="28"/>
          <w:szCs w:val="28"/>
        </w:rPr>
        <w:t>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282D0A" w:rsidRPr="00282D0A" w:rsidRDefault="00282D0A" w:rsidP="00282D0A">
      <w:pPr>
        <w:pStyle w:val="ConsPlusNormal"/>
        <w:ind w:firstLine="540"/>
        <w:jc w:val="both"/>
        <w:rPr>
          <w:sz w:val="28"/>
          <w:szCs w:val="28"/>
        </w:rPr>
      </w:pPr>
      <w:r w:rsidRPr="00282D0A">
        <w:rPr>
          <w:sz w:val="28"/>
          <w:szCs w:val="28"/>
        </w:rPr>
        <w:t>34.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282D0A" w:rsidRPr="00282D0A" w:rsidRDefault="00282D0A" w:rsidP="00282D0A">
      <w:pPr>
        <w:pStyle w:val="ConsPlusNormal"/>
        <w:ind w:firstLine="540"/>
        <w:jc w:val="both"/>
        <w:rPr>
          <w:sz w:val="28"/>
          <w:szCs w:val="28"/>
        </w:rPr>
      </w:pPr>
      <w:r w:rsidRPr="00282D0A">
        <w:rPr>
          <w:sz w:val="28"/>
          <w:szCs w:val="28"/>
        </w:rPr>
        <w:t>35. Дополнительно представляются:</w:t>
      </w:r>
    </w:p>
    <w:p w:rsidR="00282D0A" w:rsidRPr="00282D0A" w:rsidRDefault="00282D0A" w:rsidP="00282D0A">
      <w:pPr>
        <w:pStyle w:val="ConsPlusNormal"/>
        <w:ind w:firstLine="540"/>
        <w:jc w:val="both"/>
        <w:rPr>
          <w:sz w:val="28"/>
          <w:szCs w:val="28"/>
        </w:rPr>
      </w:pPr>
      <w:r w:rsidRPr="00282D0A">
        <w:rPr>
          <w:sz w:val="28"/>
          <w:szCs w:val="28"/>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 стихийных бедствий:</w:t>
      </w:r>
    </w:p>
    <w:p w:rsidR="00282D0A" w:rsidRPr="00282D0A" w:rsidRDefault="00282D0A" w:rsidP="00282D0A">
      <w:pPr>
        <w:pStyle w:val="ConsPlusNormal"/>
        <w:ind w:firstLine="540"/>
        <w:jc w:val="both"/>
        <w:rPr>
          <w:sz w:val="28"/>
          <w:szCs w:val="28"/>
        </w:rPr>
      </w:pPr>
      <w:r w:rsidRPr="00282D0A">
        <w:rPr>
          <w:sz w:val="28"/>
          <w:szCs w:val="28"/>
        </w:rPr>
        <w:t>копия послужного списка;</w:t>
      </w:r>
    </w:p>
    <w:p w:rsidR="00282D0A" w:rsidRPr="00282D0A" w:rsidRDefault="00282D0A" w:rsidP="00282D0A">
      <w:pPr>
        <w:pStyle w:val="ConsPlusNormal"/>
        <w:ind w:firstLine="540"/>
        <w:jc w:val="both"/>
        <w:rPr>
          <w:sz w:val="28"/>
          <w:szCs w:val="28"/>
        </w:rPr>
      </w:pPr>
      <w:r w:rsidRPr="00282D0A">
        <w:rPr>
          <w:sz w:val="28"/>
          <w:szCs w:val="28"/>
        </w:rPr>
        <w:t>копия расчета выслуги лет для назначения пенсии с предыдущего места службы;</w:t>
      </w:r>
    </w:p>
    <w:p w:rsidR="00282D0A" w:rsidRPr="00282D0A" w:rsidRDefault="00282D0A" w:rsidP="00282D0A">
      <w:pPr>
        <w:pStyle w:val="ConsPlusNormal"/>
        <w:ind w:firstLine="540"/>
        <w:jc w:val="both"/>
        <w:rPr>
          <w:sz w:val="28"/>
          <w:szCs w:val="28"/>
        </w:rPr>
      </w:pPr>
      <w:r w:rsidRPr="00282D0A">
        <w:rPr>
          <w:sz w:val="28"/>
          <w:szCs w:val="28"/>
        </w:rPr>
        <w:t>копия приказа (выписка из приказа) об увольнении;</w:t>
      </w:r>
    </w:p>
    <w:p w:rsidR="00282D0A" w:rsidRPr="00282D0A" w:rsidRDefault="00282D0A" w:rsidP="00282D0A">
      <w:pPr>
        <w:pStyle w:val="ConsPlusNormal"/>
        <w:ind w:firstLine="540"/>
        <w:jc w:val="both"/>
        <w:rPr>
          <w:sz w:val="28"/>
          <w:szCs w:val="28"/>
        </w:rPr>
      </w:pPr>
      <w:r w:rsidRPr="00282D0A">
        <w:rPr>
          <w:sz w:val="28"/>
          <w:szCs w:val="28"/>
        </w:rPr>
        <w:t>копия последней аттестации;</w:t>
      </w:r>
    </w:p>
    <w:p w:rsidR="00282D0A" w:rsidRPr="00282D0A" w:rsidRDefault="00282D0A" w:rsidP="00282D0A">
      <w:pPr>
        <w:pStyle w:val="ConsPlusNormal"/>
        <w:ind w:firstLine="540"/>
        <w:jc w:val="both"/>
        <w:rPr>
          <w:sz w:val="28"/>
          <w:szCs w:val="28"/>
        </w:rPr>
      </w:pPr>
      <w:r w:rsidRPr="00282D0A">
        <w:rPr>
          <w:sz w:val="28"/>
          <w:szCs w:val="28"/>
        </w:rPr>
        <w:t>копия приказа (выписка из приказа) об исключении из списков личного состава;</w:t>
      </w:r>
    </w:p>
    <w:p w:rsidR="00282D0A" w:rsidRPr="00282D0A" w:rsidRDefault="00282D0A" w:rsidP="00282D0A">
      <w:pPr>
        <w:pStyle w:val="ConsPlusNormal"/>
        <w:ind w:firstLine="540"/>
        <w:jc w:val="both"/>
        <w:rPr>
          <w:sz w:val="28"/>
          <w:szCs w:val="28"/>
        </w:rPr>
      </w:pPr>
      <w:r w:rsidRPr="00282D0A">
        <w:rPr>
          <w:sz w:val="28"/>
          <w:szCs w:val="28"/>
        </w:rPr>
        <w:lastRenderedPageBreak/>
        <w:t>копия приказа (выписка из приказа) о присвоении первого воинского или специального звания;</w:t>
      </w:r>
    </w:p>
    <w:p w:rsidR="00282D0A" w:rsidRPr="00282D0A" w:rsidRDefault="00282D0A" w:rsidP="00282D0A">
      <w:pPr>
        <w:pStyle w:val="ConsPlusNormal"/>
        <w:ind w:firstLine="540"/>
        <w:jc w:val="both"/>
        <w:rPr>
          <w:sz w:val="28"/>
          <w:szCs w:val="28"/>
        </w:rPr>
      </w:pPr>
      <w:r w:rsidRPr="00282D0A">
        <w:rPr>
          <w:sz w:val="28"/>
          <w:szCs w:val="28"/>
        </w:rPr>
        <w:t>копия приказа (выписка из приказа) о присвоении последнего воинского или специального звания;</w:t>
      </w:r>
    </w:p>
    <w:p w:rsidR="00282D0A" w:rsidRPr="00282D0A" w:rsidRDefault="00282D0A" w:rsidP="00282D0A">
      <w:pPr>
        <w:pStyle w:val="ConsPlusNormal"/>
        <w:ind w:firstLine="540"/>
        <w:jc w:val="both"/>
        <w:rPr>
          <w:sz w:val="28"/>
          <w:szCs w:val="28"/>
        </w:rPr>
      </w:pPr>
      <w:r w:rsidRPr="00282D0A">
        <w:rPr>
          <w:sz w:val="28"/>
          <w:szCs w:val="28"/>
        </w:rPr>
        <w:t>справка о количестве выплаченных окладов денежного содержания при увольнении (если нет сведений в приказе об увольнении);</w:t>
      </w:r>
    </w:p>
    <w:p w:rsidR="00282D0A" w:rsidRPr="00282D0A" w:rsidRDefault="00282D0A" w:rsidP="00282D0A">
      <w:pPr>
        <w:pStyle w:val="ConsPlusNormal"/>
        <w:ind w:firstLine="540"/>
        <w:jc w:val="both"/>
        <w:rPr>
          <w:sz w:val="28"/>
          <w:szCs w:val="28"/>
        </w:rPr>
      </w:pPr>
      <w:r w:rsidRPr="00282D0A">
        <w:rPr>
          <w:sz w:val="28"/>
          <w:szCs w:val="28"/>
        </w:rPr>
        <w:t>справка о календарном и льготном исчислении выслуги лет, в том числе для назначения пенсии, с указанием периодов и основания зачета;</w:t>
      </w:r>
    </w:p>
    <w:p w:rsidR="00282D0A" w:rsidRPr="00282D0A" w:rsidRDefault="00282D0A" w:rsidP="00282D0A">
      <w:pPr>
        <w:pStyle w:val="ConsPlusNormal"/>
        <w:ind w:firstLine="540"/>
        <w:jc w:val="both"/>
        <w:rPr>
          <w:sz w:val="28"/>
          <w:szCs w:val="28"/>
        </w:rPr>
      </w:pPr>
      <w:r w:rsidRPr="00282D0A">
        <w:rPr>
          <w:sz w:val="28"/>
          <w:szCs w:val="28"/>
        </w:rPr>
        <w:t>заключение военно-врачебной комиссии (для лиц, уволенных по состоянию здоровья);</w:t>
      </w:r>
    </w:p>
    <w:p w:rsidR="00282D0A" w:rsidRPr="00282D0A" w:rsidRDefault="00282D0A" w:rsidP="00282D0A">
      <w:pPr>
        <w:pStyle w:val="ConsPlusNormal"/>
        <w:ind w:firstLine="540"/>
        <w:jc w:val="both"/>
        <w:rPr>
          <w:sz w:val="28"/>
          <w:szCs w:val="28"/>
        </w:rPr>
      </w:pPr>
      <w:r w:rsidRPr="00282D0A">
        <w:rPr>
          <w:sz w:val="28"/>
          <w:szCs w:val="28"/>
        </w:rPr>
        <w:t>б) лицами, ранее проходившими службу в органах прокуратуры:</w:t>
      </w:r>
    </w:p>
    <w:p w:rsidR="00282D0A" w:rsidRPr="00282D0A" w:rsidRDefault="00282D0A" w:rsidP="00282D0A">
      <w:pPr>
        <w:pStyle w:val="ConsPlusNormal"/>
        <w:ind w:firstLine="540"/>
        <w:jc w:val="both"/>
        <w:rPr>
          <w:sz w:val="28"/>
          <w:szCs w:val="28"/>
        </w:rPr>
      </w:pPr>
      <w:r w:rsidRPr="00282D0A">
        <w:rPr>
          <w:sz w:val="28"/>
          <w:szCs w:val="28"/>
        </w:rPr>
        <w:t>копия последнего листа расчета выслуги лет для установления ежемесячной доплаты за выслугу лет;</w:t>
      </w:r>
    </w:p>
    <w:p w:rsidR="00282D0A" w:rsidRPr="00282D0A" w:rsidRDefault="00282D0A" w:rsidP="00282D0A">
      <w:pPr>
        <w:pStyle w:val="ConsPlusNormal"/>
        <w:ind w:firstLine="540"/>
        <w:jc w:val="both"/>
        <w:rPr>
          <w:sz w:val="28"/>
          <w:szCs w:val="28"/>
        </w:rPr>
      </w:pPr>
      <w:r w:rsidRPr="00282D0A">
        <w:rPr>
          <w:sz w:val="28"/>
          <w:szCs w:val="28"/>
        </w:rPr>
        <w:t>копии приказов (выписки из приказов) о назначении, перемещении, увольнении, поощрении, наказании;</w:t>
      </w:r>
    </w:p>
    <w:p w:rsidR="00282D0A" w:rsidRPr="00282D0A" w:rsidRDefault="00282D0A" w:rsidP="00282D0A">
      <w:pPr>
        <w:pStyle w:val="ConsPlusNormal"/>
        <w:ind w:firstLine="540"/>
        <w:jc w:val="both"/>
        <w:rPr>
          <w:sz w:val="28"/>
          <w:szCs w:val="28"/>
        </w:rPr>
      </w:pPr>
      <w:r w:rsidRPr="00282D0A">
        <w:rPr>
          <w:sz w:val="28"/>
          <w:szCs w:val="28"/>
        </w:rPr>
        <w:t xml:space="preserve">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w:t>
      </w:r>
      <w:smartTag w:uri="urn:schemas-microsoft-com:office:smarttags" w:element="metricconverter">
        <w:smartTagPr>
          <w:attr w:name="ProductID" w:val="1992 г"/>
        </w:smartTagPr>
        <w:r w:rsidRPr="00282D0A">
          <w:rPr>
            <w:sz w:val="28"/>
            <w:szCs w:val="28"/>
          </w:rPr>
          <w:t>1992 г</w:t>
        </w:r>
      </w:smartTag>
      <w:r w:rsidRPr="00282D0A">
        <w:rPr>
          <w:sz w:val="28"/>
          <w:szCs w:val="28"/>
        </w:rPr>
        <w:t xml:space="preserve">. по </w:t>
      </w:r>
      <w:smartTag w:uri="urn:schemas-microsoft-com:office:smarttags" w:element="metricconverter">
        <w:smartTagPr>
          <w:attr w:name="ProductID" w:val="1995 г"/>
        </w:smartTagPr>
        <w:r w:rsidRPr="00282D0A">
          <w:rPr>
            <w:sz w:val="28"/>
            <w:szCs w:val="28"/>
          </w:rPr>
          <w:t>1995 г</w:t>
        </w:r>
      </w:smartTag>
      <w:r w:rsidRPr="00282D0A">
        <w:rPr>
          <w:sz w:val="28"/>
          <w:szCs w:val="28"/>
        </w:rPr>
        <w:t>.;</w:t>
      </w:r>
    </w:p>
    <w:p w:rsidR="00282D0A" w:rsidRPr="00282D0A" w:rsidRDefault="00282D0A" w:rsidP="00282D0A">
      <w:pPr>
        <w:pStyle w:val="ConsPlusNormal"/>
        <w:ind w:firstLine="540"/>
        <w:jc w:val="both"/>
        <w:rPr>
          <w:sz w:val="28"/>
          <w:szCs w:val="28"/>
        </w:rPr>
      </w:pPr>
      <w:r w:rsidRPr="00282D0A">
        <w:rPr>
          <w:sz w:val="28"/>
          <w:szCs w:val="28"/>
        </w:rPr>
        <w:t>копии заключений служебных проверок (при наличии);</w:t>
      </w:r>
    </w:p>
    <w:p w:rsidR="00282D0A" w:rsidRPr="00282D0A" w:rsidRDefault="00282D0A" w:rsidP="00282D0A">
      <w:pPr>
        <w:pStyle w:val="ConsPlusNormal"/>
        <w:ind w:firstLine="540"/>
        <w:jc w:val="both"/>
        <w:rPr>
          <w:sz w:val="28"/>
          <w:szCs w:val="28"/>
        </w:rPr>
      </w:pPr>
      <w:r w:rsidRPr="00282D0A">
        <w:rPr>
          <w:sz w:val="28"/>
          <w:szCs w:val="28"/>
        </w:rPr>
        <w:t>копия последней аттестации;</w:t>
      </w:r>
    </w:p>
    <w:p w:rsidR="00282D0A" w:rsidRPr="00282D0A" w:rsidRDefault="00282D0A" w:rsidP="00282D0A">
      <w:pPr>
        <w:pStyle w:val="ConsPlusNormal"/>
        <w:ind w:firstLine="540"/>
        <w:jc w:val="both"/>
        <w:rPr>
          <w:sz w:val="28"/>
          <w:szCs w:val="28"/>
        </w:rPr>
      </w:pPr>
      <w:r w:rsidRPr="00282D0A">
        <w:rPr>
          <w:sz w:val="28"/>
          <w:szCs w:val="28"/>
        </w:rPr>
        <w:t>копии приказов (выписки из приказов) о присвоении первого и последнего классного чина прокурорского работника;</w:t>
      </w:r>
    </w:p>
    <w:p w:rsidR="00282D0A" w:rsidRPr="00282D0A" w:rsidRDefault="00282D0A" w:rsidP="00282D0A">
      <w:pPr>
        <w:pStyle w:val="ConsPlusNormal"/>
        <w:ind w:firstLine="540"/>
        <w:jc w:val="both"/>
        <w:rPr>
          <w:sz w:val="28"/>
          <w:szCs w:val="28"/>
        </w:rPr>
      </w:pPr>
      <w:r w:rsidRPr="00282D0A">
        <w:rPr>
          <w:sz w:val="28"/>
          <w:szCs w:val="28"/>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282D0A" w:rsidRPr="00282D0A" w:rsidRDefault="00282D0A" w:rsidP="00282D0A">
      <w:pPr>
        <w:pStyle w:val="ConsPlusNormal"/>
        <w:ind w:firstLine="540"/>
        <w:jc w:val="both"/>
        <w:rPr>
          <w:sz w:val="28"/>
          <w:szCs w:val="28"/>
        </w:rPr>
      </w:pPr>
      <w:r w:rsidRPr="00282D0A">
        <w:rPr>
          <w:sz w:val="28"/>
          <w:szCs w:val="28"/>
        </w:rPr>
        <w:t>Все представляемые копии документов должны быть заверены надлежащим образом уполномоченными на то должностными лицами.</w:t>
      </w:r>
    </w:p>
    <w:p w:rsidR="00282D0A" w:rsidRPr="00282D0A" w:rsidRDefault="00282D0A" w:rsidP="00282D0A">
      <w:pPr>
        <w:pStyle w:val="ConsPlusNormal"/>
        <w:ind w:firstLine="540"/>
        <w:jc w:val="both"/>
        <w:rPr>
          <w:sz w:val="28"/>
          <w:szCs w:val="28"/>
        </w:rPr>
      </w:pPr>
      <w:r w:rsidRPr="00282D0A">
        <w:rPr>
          <w:sz w:val="28"/>
          <w:szCs w:val="28"/>
        </w:rPr>
        <w:t>36. Лицами, обучающимися в образовательных организациях высшего образования, дополнительно предоставляется справка образовательной организации высшего образования, содержащая информацию о дате поступления, получаемой специальности, форме, курсе обучения, планируемой дате окончания обучения, заверенные надлежащим образом копии лицензии образовательной организации высшего образования на право ведения образовательной деятельности в сфере профессионального образования и свидетельства о государственной аккредитации.</w:t>
      </w:r>
      <w:bookmarkStart w:id="0" w:name="_GoBack"/>
      <w:bookmarkEnd w:id="0"/>
    </w:p>
    <w:sectPr w:rsidR="00282D0A" w:rsidRPr="00282D0A" w:rsidSect="003E0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2D0A"/>
    <w:rsid w:val="00282D0A"/>
    <w:rsid w:val="003E0751"/>
    <w:rsid w:val="003E64AE"/>
    <w:rsid w:val="00D84235"/>
    <w:rsid w:val="00E95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D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82D0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D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82D0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224807A81AC10107BFE93E1B74C815040BAF6D10481E17AC3C8BF729B9762024A3D914D8EB4500EQFI"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002224807A81AC10107BFE93E1B74C81504AB3F6DF0681E17AC3C8BF729B9762024A3D914D8EB4520EQ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2224807A81AC10107BFE93E1B74C81584EB5F3D00EDCEB729AC4BD7594C875050331904D8CB305Q8I" TargetMode="External"/><Relationship Id="rId11" Type="http://schemas.openxmlformats.org/officeDocument/2006/relationships/fontTable" Target="fontTable.xml"/><Relationship Id="rId5" Type="http://schemas.openxmlformats.org/officeDocument/2006/relationships/hyperlink" Target="consultantplus://offline/ref=002224807A81AC10107BFE93E1B74C81504EB0FADF0481E17AC3C8BF729B9762024A3D914D8EB4560EQBI" TargetMode="External"/><Relationship Id="rId10" Type="http://schemas.openxmlformats.org/officeDocument/2006/relationships/hyperlink" Target="consultantplus://offline/ref=002224807A81AC10107BFE93E1B74C81524EBAF7DE0EDCEB729AC4BD07Q5I" TargetMode="External"/><Relationship Id="rId4" Type="http://schemas.openxmlformats.org/officeDocument/2006/relationships/hyperlink" Target="consultantplus://offline/ref=002224807A81AC10107BFE93E1B74C815649BBF1DD0EDCEB729AC4BD7594C875050331904D8EB405Q6I" TargetMode="External"/><Relationship Id="rId9" Type="http://schemas.openxmlformats.org/officeDocument/2006/relationships/hyperlink" Target="consultantplus://offline/ref=002224807A81AC10107BFE93E1B74C815340B1F1D80D81E17AC3C8BF729B9762024A3D964E08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Одинцова Т.А.</dc:creator>
  <cp:lastModifiedBy>v.gudz</cp:lastModifiedBy>
  <cp:revision>2</cp:revision>
  <dcterms:created xsi:type="dcterms:W3CDTF">2017-11-27T07:46:00Z</dcterms:created>
  <dcterms:modified xsi:type="dcterms:W3CDTF">2017-11-27T07:46:00Z</dcterms:modified>
</cp:coreProperties>
</file>